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Buitenlamp zonder sensor</w:t>
      </w:r>
    </w:p>
    <w:p/>
    <w:p>
      <w:pPr/>
      <w:r>
        <w:rPr>
          <w:b w:val="1"/>
          <w:bCs w:val="1"/>
        </w:rPr>
        <w:t xml:space="preserve">L 10</w:t>
      </w:r>
    </w:p>
    <w:p>
      <w:pPr/>
      <w:r>
        <w:rPr>
          <w:b w:val="1"/>
          <w:bCs w:val="1"/>
        </w:rPr>
        <w:t xml:space="preserve">zwart</w:t>
      </w:r>
    </w:p>
    <w:p/>
    <w:p>
      <w:pPr/>
      <w:r>
        <w:rPr/>
        <w:t xml:space="preserve">Afmetingen (L x B x H): 224 x 175 x 242 mm;Met lampjes: Nee;Fabrieksgarantie: 3 jaar;Met afstandsbediening: Nee;Variant: zwart;VPE1, EAN: 4007841084752;Toepassing, plaats: Buiten;Toepassing, ruimte: entree, tuin &amp; oprit, rondom het huis, terras / balkon;kleur: zwart;Incl. stickervel met huisnummers: Nee;Verpakkingsinhoud: 1;Montageplaats: wand;Slagvastheid: IK03;Bescherming: IP44;Beschermingsklasse: II;Omgevingstemperatuur: van -20 tot 40 °C;Materiaal van de behuizing: kunststof;Materiaal van de afdekking: Kunststof gestructureerd;Stroomtoevoer: 220 – 240 V / 50 – 60 Hz;Vermogen: 15 W;TL-lampen elekt. voorschakelapp.: 1000 W;TL-lampen, ongecompenseerd: 500 VA;TL-lampen, seriegecompenseerd: 500 VA;TL-lampen parallel gecompenseerd: 500 VA;Led-lampen &lt; 2 W: 16 W;Led-lampen &gt; 2 W &lt; 8 W: 64 W;Led-lampen &gt; 8 W: 64 W;Capacitieve belasting in μF: 132 µF;Schemerschakelaar: Nee;Type lichtbron: lamp voor universeel gebruik;Sokkel: E27;basislichtfunctie: Nee;Koppeling: Ja;Koppeling via: Kabel;Product categorie: Buitenlamp zonder sensor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084752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10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2026-06-01T01:01:27+02:00</dcterms:created>
  <dcterms:modified xsi:type="dcterms:W3CDTF">2026-06-01T01:01:27+02:00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